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小标宋简体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eastAsia="方正小标宋简体" w:cs="Times New Roman"/>
          <w:b/>
          <w:sz w:val="32"/>
          <w:szCs w:val="32"/>
        </w:rPr>
        <w:t>楚雄州淘汰燃煤锅炉验收情况统计表</w:t>
      </w:r>
    </w:p>
    <w:p>
      <w:pPr>
        <w:spacing w:line="6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填报人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：               </w:t>
      </w:r>
      <w:r>
        <w:rPr>
          <w:rFonts w:ascii="Times New Roman" w:hAnsi="Times New Roman" w:eastAsia="仿宋_GB2312" w:cs="Times New Roman"/>
          <w:sz w:val="28"/>
          <w:szCs w:val="28"/>
        </w:rPr>
        <w:t>电话：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</w:t>
      </w:r>
      <w:r>
        <w:rPr>
          <w:rFonts w:ascii="Times New Roman" w:hAnsi="Times New Roman" w:eastAsia="仿宋_GB2312" w:cs="Times New Roman"/>
          <w:sz w:val="28"/>
          <w:szCs w:val="28"/>
        </w:rPr>
        <w:t>填报日期：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tbl>
      <w:tblPr>
        <w:tblStyle w:val="5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705"/>
        <w:gridCol w:w="1710"/>
        <w:gridCol w:w="1369"/>
        <w:gridCol w:w="1254"/>
        <w:gridCol w:w="1012"/>
        <w:gridCol w:w="1125"/>
        <w:gridCol w:w="973"/>
        <w:gridCol w:w="1188"/>
        <w:gridCol w:w="1248"/>
        <w:gridCol w:w="1061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center"/>
          </w:tcPr>
          <w:p>
            <w:pPr>
              <w:autoSpaceDN w:val="0"/>
              <w:spacing w:line="312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序号</w:t>
            </w:r>
          </w:p>
        </w:tc>
        <w:tc>
          <w:tcPr>
            <w:tcW w:w="1705" w:type="dxa"/>
            <w:vAlign w:val="center"/>
          </w:tcPr>
          <w:p>
            <w:pPr>
              <w:autoSpaceDN w:val="0"/>
              <w:spacing w:line="312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用户名称</w:t>
            </w:r>
          </w:p>
        </w:tc>
        <w:tc>
          <w:tcPr>
            <w:tcW w:w="1710" w:type="dxa"/>
            <w:vAlign w:val="center"/>
          </w:tcPr>
          <w:p>
            <w:pPr>
              <w:autoSpaceDN w:val="0"/>
              <w:spacing w:line="312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所在地址</w:t>
            </w:r>
          </w:p>
        </w:tc>
        <w:tc>
          <w:tcPr>
            <w:tcW w:w="1369" w:type="dxa"/>
            <w:vAlign w:val="center"/>
          </w:tcPr>
          <w:p>
            <w:pPr>
              <w:autoSpaceDN w:val="0"/>
              <w:spacing w:line="312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锅炉型号</w:t>
            </w:r>
          </w:p>
          <w:p>
            <w:pPr>
              <w:autoSpaceDN w:val="0"/>
              <w:spacing w:line="312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（名牌参数）</w:t>
            </w:r>
          </w:p>
        </w:tc>
        <w:tc>
          <w:tcPr>
            <w:tcW w:w="1254" w:type="dxa"/>
            <w:vAlign w:val="center"/>
          </w:tcPr>
          <w:p>
            <w:pPr>
              <w:autoSpaceDN w:val="0"/>
              <w:spacing w:line="312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设备注册</w:t>
            </w:r>
          </w:p>
          <w:p>
            <w:pPr>
              <w:autoSpaceDN w:val="0"/>
              <w:spacing w:line="312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代码</w:t>
            </w:r>
          </w:p>
        </w:tc>
        <w:tc>
          <w:tcPr>
            <w:tcW w:w="1012" w:type="dxa"/>
            <w:vAlign w:val="center"/>
          </w:tcPr>
          <w:p>
            <w:pPr>
              <w:autoSpaceDN w:val="0"/>
              <w:spacing w:line="312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额定出力</w:t>
            </w:r>
          </w:p>
          <w:p>
            <w:pPr>
              <w:autoSpaceDN w:val="0"/>
              <w:spacing w:line="312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（t/h）</w:t>
            </w:r>
          </w:p>
        </w:tc>
        <w:tc>
          <w:tcPr>
            <w:tcW w:w="1125" w:type="dxa"/>
            <w:vAlign w:val="center"/>
          </w:tcPr>
          <w:p>
            <w:pPr>
              <w:autoSpaceDN w:val="0"/>
              <w:spacing w:line="312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年耗原煤量（吨）</w:t>
            </w:r>
          </w:p>
        </w:tc>
        <w:tc>
          <w:tcPr>
            <w:tcW w:w="973" w:type="dxa"/>
            <w:vAlign w:val="center"/>
          </w:tcPr>
          <w:p>
            <w:pPr>
              <w:autoSpaceDN w:val="0"/>
              <w:spacing w:line="312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淘汰</w:t>
            </w:r>
          </w:p>
          <w:p>
            <w:pPr>
              <w:autoSpaceDN w:val="0"/>
              <w:spacing w:line="312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日期</w:t>
            </w:r>
          </w:p>
        </w:tc>
        <w:tc>
          <w:tcPr>
            <w:tcW w:w="1188" w:type="dxa"/>
            <w:vAlign w:val="center"/>
          </w:tcPr>
          <w:p>
            <w:pPr>
              <w:autoSpaceDN w:val="0"/>
              <w:spacing w:line="312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淘汰后处理方式</w:t>
            </w:r>
          </w:p>
        </w:tc>
        <w:tc>
          <w:tcPr>
            <w:tcW w:w="1248" w:type="dxa"/>
            <w:vAlign w:val="center"/>
          </w:tcPr>
          <w:p>
            <w:pPr>
              <w:autoSpaceDN w:val="0"/>
              <w:spacing w:line="312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联系人及电话</w:t>
            </w: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验收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日期</w:t>
            </w:r>
          </w:p>
        </w:tc>
        <w:tc>
          <w:tcPr>
            <w:tcW w:w="8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6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4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6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6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4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6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6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4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6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6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4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6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6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4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6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6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4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6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6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4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6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6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4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6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6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4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6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700B4"/>
    <w:rsid w:val="07303909"/>
    <w:rsid w:val="50D700B4"/>
    <w:rsid w:val="615D70F8"/>
    <w:rsid w:val="65D07F8B"/>
    <w:rsid w:val="7A26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2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2019-07-31T01:47:00Z</dcterms:created>
  <dc:creator>乘风破浪</dc:creator>
  <cp:lastModifiedBy>乘风破浪</cp:lastModifiedBy>
  <dcterms:modified xsi:type="dcterms:W3CDTF">2019-07-31T02:33:21Z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